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E483" w14:textId="64DA66D7" w:rsidR="00A0710E" w:rsidRDefault="00A0710E">
      <w:pPr>
        <w:rPr>
          <w:b/>
        </w:rPr>
      </w:pPr>
      <w:r>
        <w:rPr>
          <w:b/>
        </w:rPr>
        <w:t>Begleitveranstaltungen</w:t>
      </w:r>
    </w:p>
    <w:p w14:paraId="129CAA2C" w14:textId="77777777" w:rsidR="00A0710E" w:rsidRDefault="00A0710E" w:rsidP="00A0710E">
      <w:r>
        <w:rPr>
          <w:b/>
        </w:rPr>
        <w:t xml:space="preserve">Villa Dessauer Bamberg - </w:t>
      </w:r>
      <w:r>
        <w:t xml:space="preserve">Es fällt der reguläre Museumseintritt an. Die Teilnahme an den Veranstaltungen ist kostenlos, wenn kein Unkostenbeitrag explizit benannt wird. </w:t>
      </w:r>
    </w:p>
    <w:p w14:paraId="40369BC4" w14:textId="2FAD155B" w:rsidR="00021DD3" w:rsidRDefault="00A11928" w:rsidP="00434C4C">
      <w:pPr>
        <w:spacing w:line="240" w:lineRule="auto"/>
        <w:rPr>
          <w:b/>
        </w:rPr>
      </w:pPr>
      <w:r>
        <w:rPr>
          <w:b/>
        </w:rPr>
        <w:t>Fr 3.4.</w:t>
      </w:r>
      <w:r w:rsidR="007D057F">
        <w:rPr>
          <w:b/>
        </w:rPr>
        <w:t xml:space="preserve">26  </w:t>
      </w:r>
      <w:r>
        <w:rPr>
          <w:b/>
        </w:rPr>
        <w:t xml:space="preserve"> 14 Uhr – 15 Uhr</w:t>
      </w:r>
    </w:p>
    <w:p w14:paraId="40369BC5" w14:textId="77777777" w:rsidR="00021DD3" w:rsidRDefault="00A11928">
      <w:pPr>
        <w:rPr>
          <w:b/>
        </w:rPr>
      </w:pPr>
      <w:r>
        <w:rPr>
          <w:b/>
        </w:rPr>
        <w:t>Wir Basteln einen Donut aus Papier mit Christa Hoppe</w:t>
      </w:r>
    </w:p>
    <w:p w14:paraId="40369BC6" w14:textId="3B739EED" w:rsidR="00021DD3" w:rsidRDefault="00A11928">
      <w:pPr>
        <w:rPr>
          <w:rFonts w:ascii="Helvetica Neue" w:eastAsia="Times New Roman" w:hAnsi="Helvetica Neue" w:cs="Times New Roman"/>
          <w:color w:val="000000"/>
          <w:sz w:val="20"/>
          <w:szCs w:val="20"/>
          <w:lang w:eastAsia="de-DE"/>
        </w:rPr>
      </w:pPr>
      <w:r>
        <w:rPr>
          <w:rFonts w:ascii="Helvetica Neue" w:eastAsia="Times New Roman" w:hAnsi="Helvetica Neue" w:cs="Times New Roman"/>
          <w:color w:val="000000"/>
          <w:sz w:val="20"/>
          <w:szCs w:val="20"/>
          <w:lang w:eastAsia="de-DE"/>
        </w:rPr>
        <w:t>Maximal 6 Kinder von 6 - 8 Jahren, bitte Schere und Tesafilm mitbringen</w:t>
      </w:r>
      <w:r>
        <w:rPr>
          <w:rFonts w:ascii="Helvetica Neue" w:eastAsia="Times New Roman" w:hAnsi="Helvetica Neue" w:cs="Times New Roman"/>
          <w:color w:val="000000"/>
          <w:sz w:val="20"/>
          <w:szCs w:val="20"/>
          <w:lang w:eastAsia="de-DE"/>
        </w:rPr>
        <w:br/>
        <w:t xml:space="preserve">Voranmeldung </w:t>
      </w:r>
      <w:hyperlink r:id="rId7" w:history="1">
        <w:r w:rsidR="009C6294" w:rsidRPr="00D85596">
          <w:rPr>
            <w:rStyle w:val="Hyperlink"/>
            <w:rFonts w:ascii="Helvetica Neue" w:eastAsia="Times New Roman" w:hAnsi="Helvetica Neue" w:cs="Times New Roman"/>
            <w:sz w:val="20"/>
            <w:szCs w:val="20"/>
            <w:lang w:eastAsia="de-DE"/>
          </w:rPr>
          <w:t>dr.hoppebamberg@gmx.de</w:t>
        </w:r>
      </w:hyperlink>
    </w:p>
    <w:p w14:paraId="5DA4B027" w14:textId="1E92CD3D" w:rsidR="009C6294" w:rsidRDefault="009C6294" w:rsidP="009C6294">
      <w:pPr>
        <w:rPr>
          <w:b/>
        </w:rPr>
      </w:pPr>
      <w:r>
        <w:rPr>
          <w:b/>
        </w:rPr>
        <w:t>Fr 3.4.</w:t>
      </w:r>
      <w:r w:rsidR="007D057F">
        <w:rPr>
          <w:b/>
        </w:rPr>
        <w:t xml:space="preserve">26   </w:t>
      </w:r>
      <w:r>
        <w:rPr>
          <w:b/>
        </w:rPr>
        <w:t xml:space="preserve"> 15 – 16.30 Uhr Führung mit Valeska von Brase</w:t>
      </w:r>
    </w:p>
    <w:p w14:paraId="40369BC7" w14:textId="12B0788D" w:rsidR="00021DD3" w:rsidRDefault="009C6294">
      <w:r>
        <w:t xml:space="preserve">Transparenz als Zwischenraum, in dem Wahrheit wirkt und Beziehung entsteht </w:t>
      </w:r>
    </w:p>
    <w:p w14:paraId="71F6F576" w14:textId="77777777" w:rsidR="00E6182E" w:rsidRDefault="00E6182E">
      <w:pPr>
        <w:rPr>
          <w:b/>
        </w:rPr>
      </w:pPr>
    </w:p>
    <w:p w14:paraId="40369BC8" w14:textId="5D2BBCCD" w:rsidR="00021DD3" w:rsidRDefault="00A11928">
      <w:pPr>
        <w:rPr>
          <w:b/>
        </w:rPr>
      </w:pPr>
      <w:r>
        <w:rPr>
          <w:b/>
        </w:rPr>
        <w:t>Sa 4.4.</w:t>
      </w:r>
      <w:r w:rsidR="007D057F">
        <w:rPr>
          <w:b/>
        </w:rPr>
        <w:t xml:space="preserve">26   </w:t>
      </w:r>
      <w:r>
        <w:rPr>
          <w:b/>
        </w:rPr>
        <w:t xml:space="preserve"> 13 – 14 Uhr </w:t>
      </w:r>
    </w:p>
    <w:p w14:paraId="40369BC9" w14:textId="77777777" w:rsidR="00021DD3" w:rsidRDefault="00A11928">
      <w:pPr>
        <w:rPr>
          <w:b/>
        </w:rPr>
      </w:pPr>
      <w:r>
        <w:rPr>
          <w:b/>
        </w:rPr>
        <w:t>Workshop mit Henrike Franz</w:t>
      </w:r>
    </w:p>
    <w:p w14:paraId="40369BCC" w14:textId="4D15E36D" w:rsidR="00021DD3" w:rsidRDefault="00A11928">
      <w:pPr>
        <w:spacing w:after="0" w:line="240" w:lineRule="auto"/>
      </w:pPr>
      <w:r>
        <w:t>Plastic Fantastic Wir versuchen mit Plastik zu arbeiten, lernen es als Material für die Kunst kennen und schaffen damit ungewohnte Collagen</w:t>
      </w:r>
      <w:r w:rsidR="00BB28E2">
        <w:t xml:space="preserve">. </w:t>
      </w:r>
      <w:r>
        <w:t xml:space="preserve">Max-8 Personen, 8-99 Jahre, Material: Klebestifte, Papier, Edding, Anmeldung über </w:t>
      </w:r>
      <w:r w:rsidRPr="00A11928">
        <w:rPr>
          <w:rFonts w:ascii="Calibri" w:eastAsia="Times New Roman" w:hAnsi="Calibri" w:cs="Calibri"/>
          <w:color w:val="000000"/>
          <w:lang w:eastAsia="de-DE"/>
        </w:rPr>
        <w:t>henrike.franz@wahrzeichnen.de</w:t>
      </w:r>
    </w:p>
    <w:p w14:paraId="40369BCD" w14:textId="77777777" w:rsidR="00021DD3" w:rsidRPr="009E2288" w:rsidRDefault="00021DD3">
      <w:pPr>
        <w:rPr>
          <w:b/>
          <w:sz w:val="16"/>
          <w:szCs w:val="16"/>
        </w:rPr>
      </w:pPr>
    </w:p>
    <w:p w14:paraId="745C6347" w14:textId="00CCF273" w:rsidR="00A11928" w:rsidRDefault="00A11928">
      <w:pPr>
        <w:rPr>
          <w:b/>
        </w:rPr>
      </w:pPr>
      <w:r>
        <w:rPr>
          <w:b/>
        </w:rPr>
        <w:t>So 5.4.</w:t>
      </w:r>
      <w:r w:rsidR="007D057F">
        <w:rPr>
          <w:b/>
        </w:rPr>
        <w:t xml:space="preserve">26   </w:t>
      </w:r>
      <w:r w:rsidR="00BA6543">
        <w:rPr>
          <w:b/>
        </w:rPr>
        <w:t>Eintrittsfreier Sonntag -</w:t>
      </w:r>
      <w:r>
        <w:rPr>
          <w:b/>
        </w:rPr>
        <w:t xml:space="preserve"> Ostersuche</w:t>
      </w:r>
      <w:r w:rsidR="00BA6543">
        <w:rPr>
          <w:b/>
        </w:rPr>
        <w:t xml:space="preserve"> </w:t>
      </w:r>
    </w:p>
    <w:p w14:paraId="2E8A9AD1" w14:textId="000A0087" w:rsidR="00A11928" w:rsidRDefault="00A11928">
      <w:r>
        <w:t>Besucherinnen und Besucher können kleine Kunstwerke</w:t>
      </w:r>
      <w:r w:rsidR="009C6294">
        <w:t xml:space="preserve">, </w:t>
      </w:r>
      <w:r>
        <w:t>Künstlerpostkarten</w:t>
      </w:r>
      <w:r w:rsidR="009C6294">
        <w:t xml:space="preserve"> und sogar Kunstbücher</w:t>
      </w:r>
      <w:r>
        <w:t xml:space="preserve"> finden und behalten. Viel Glück!</w:t>
      </w:r>
    </w:p>
    <w:p w14:paraId="40369BD2" w14:textId="6D2AB0C8" w:rsidR="00021DD3" w:rsidRDefault="00A11928">
      <w:pPr>
        <w:rPr>
          <w:b/>
        </w:rPr>
      </w:pPr>
      <w:r>
        <w:rPr>
          <w:b/>
        </w:rPr>
        <w:t>Mo 6.4.</w:t>
      </w:r>
      <w:r w:rsidR="007D057F">
        <w:rPr>
          <w:b/>
        </w:rPr>
        <w:t xml:space="preserve">26   </w:t>
      </w:r>
      <w:r>
        <w:rPr>
          <w:b/>
        </w:rPr>
        <w:t xml:space="preserve"> 15 – 16.30 Uhr</w:t>
      </w:r>
    </w:p>
    <w:p w14:paraId="40369BD3" w14:textId="77777777" w:rsidR="00021DD3" w:rsidRDefault="00A11928">
      <w:pPr>
        <w:rPr>
          <w:b/>
        </w:rPr>
      </w:pPr>
      <w:r>
        <w:rPr>
          <w:b/>
        </w:rPr>
        <w:t>Führung mit Franziska Erb-Bibo</w:t>
      </w:r>
    </w:p>
    <w:p w14:paraId="40369BD4" w14:textId="77777777" w:rsidR="00021DD3" w:rsidRPr="009E2288" w:rsidRDefault="00021DD3">
      <w:pPr>
        <w:rPr>
          <w:b/>
          <w:sz w:val="16"/>
          <w:szCs w:val="16"/>
        </w:rPr>
      </w:pPr>
    </w:p>
    <w:p w14:paraId="028DFAC0" w14:textId="3B14C363" w:rsidR="006739A9" w:rsidRPr="006739A9" w:rsidRDefault="006739A9" w:rsidP="006739A9">
      <w:pPr>
        <w:rPr>
          <w:b/>
        </w:rPr>
      </w:pPr>
      <w:r w:rsidRPr="006739A9">
        <w:rPr>
          <w:b/>
        </w:rPr>
        <w:t>Do 9.4.</w:t>
      </w:r>
      <w:r w:rsidR="007D057F">
        <w:rPr>
          <w:b/>
        </w:rPr>
        <w:t xml:space="preserve">26   </w:t>
      </w:r>
      <w:r w:rsidRPr="006739A9">
        <w:rPr>
          <w:b/>
        </w:rPr>
        <w:t xml:space="preserve"> 13.00-15.00 Uhr</w:t>
      </w:r>
    </w:p>
    <w:p w14:paraId="7C47094C" w14:textId="2665E240" w:rsidR="006739A9" w:rsidRPr="006739A9" w:rsidRDefault="006739A9" w:rsidP="006739A9">
      <w:pPr>
        <w:rPr>
          <w:b/>
        </w:rPr>
      </w:pPr>
      <w:r w:rsidRPr="006739A9">
        <w:rPr>
          <w:b/>
        </w:rPr>
        <w:t>Blumen malen mit Pflanzenfarben</w:t>
      </w:r>
      <w:r>
        <w:rPr>
          <w:b/>
        </w:rPr>
        <w:t xml:space="preserve"> – Angelika Gigauri</w:t>
      </w:r>
    </w:p>
    <w:p w14:paraId="4FC8B26D" w14:textId="26D8E9D9" w:rsidR="006739A9" w:rsidRDefault="006739A9" w:rsidP="006739A9">
      <w:r>
        <w:t>Die Farben werden selbst, mit Pigmenten aus Pflanzen, in der Reibschale angerieben. Beim Malen lernt man die besondere Qualität der Pflanzenfarben kennen. Pro Teilnehmer entsteht ein Unkostenbeitrag von 10.-€ für das mitgebrachte Material. Teilnehmerzahl 8, Alter ab 8 Jahre, auch für Erwachsene.</w:t>
      </w:r>
      <w:r w:rsidR="00BB28E2">
        <w:t xml:space="preserve"> </w:t>
      </w:r>
      <w:hyperlink r:id="rId8" w:history="1">
        <w:r>
          <w:rPr>
            <w:rStyle w:val="Hyperlink"/>
          </w:rPr>
          <w:t>Anmeldung:angelikagigauri@gmail.com</w:t>
        </w:r>
      </w:hyperlink>
    </w:p>
    <w:p w14:paraId="3E3DBA74" w14:textId="785D2618" w:rsidR="006739A9" w:rsidRPr="009E2288" w:rsidRDefault="006739A9">
      <w:pPr>
        <w:rPr>
          <w:b/>
          <w:sz w:val="16"/>
          <w:szCs w:val="16"/>
        </w:rPr>
      </w:pPr>
    </w:p>
    <w:p w14:paraId="40369BD5" w14:textId="6B409FD9" w:rsidR="00021DD3" w:rsidRDefault="00A11928">
      <w:pPr>
        <w:rPr>
          <w:b/>
        </w:rPr>
      </w:pPr>
      <w:r>
        <w:rPr>
          <w:b/>
        </w:rPr>
        <w:t>So 12.4.</w:t>
      </w:r>
      <w:r w:rsidR="007D057F">
        <w:rPr>
          <w:b/>
        </w:rPr>
        <w:t xml:space="preserve">26   </w:t>
      </w:r>
      <w:r>
        <w:rPr>
          <w:b/>
        </w:rPr>
        <w:t xml:space="preserve"> 15 Uhr – 16.30 Uhr</w:t>
      </w:r>
    </w:p>
    <w:p w14:paraId="40369BD6" w14:textId="77777777" w:rsidR="00021DD3" w:rsidRDefault="00A11928">
      <w:pPr>
        <w:rPr>
          <w:b/>
        </w:rPr>
      </w:pPr>
      <w:r>
        <w:rPr>
          <w:b/>
        </w:rPr>
        <w:t>Führung mit Maria Söllner</w:t>
      </w:r>
    </w:p>
    <w:p w14:paraId="40369BD7" w14:textId="77777777" w:rsidR="00021DD3" w:rsidRPr="009E2288" w:rsidRDefault="00021DD3">
      <w:pPr>
        <w:rPr>
          <w:b/>
          <w:sz w:val="16"/>
          <w:szCs w:val="16"/>
        </w:rPr>
      </w:pPr>
    </w:p>
    <w:p w14:paraId="40369BD8" w14:textId="34D0F0D5" w:rsidR="00021DD3" w:rsidRDefault="00A11928">
      <w:pPr>
        <w:rPr>
          <w:b/>
        </w:rPr>
      </w:pPr>
      <w:r>
        <w:rPr>
          <w:b/>
        </w:rPr>
        <w:t>Do 16.4</w:t>
      </w:r>
      <w:r w:rsidR="007D057F">
        <w:rPr>
          <w:b/>
        </w:rPr>
        <w:t xml:space="preserve">.26   </w:t>
      </w:r>
      <w:r>
        <w:rPr>
          <w:b/>
        </w:rPr>
        <w:t xml:space="preserve"> 15 – 16.30 Uhr</w:t>
      </w:r>
    </w:p>
    <w:p w14:paraId="40369BD9" w14:textId="77777777" w:rsidR="00021DD3" w:rsidRDefault="00A11928">
      <w:pPr>
        <w:rPr>
          <w:b/>
        </w:rPr>
      </w:pPr>
      <w:r>
        <w:rPr>
          <w:b/>
        </w:rPr>
        <w:t>Workshop INNERE AURA – Lisa Stöhr</w:t>
      </w:r>
    </w:p>
    <w:p w14:paraId="40369BDA" w14:textId="77777777" w:rsidR="00021DD3" w:rsidRDefault="00A11928">
      <w:pPr>
        <w:rPr>
          <w:bCs/>
        </w:rPr>
      </w:pPr>
      <w:r>
        <w:rPr>
          <w:bCs/>
        </w:rPr>
        <w:t xml:space="preserve">Schüler und Schülerinnen des Gestaltungszweigs der Montessori  Fachoberschule Kronach laden zum Experimentieren mit Folie, Farbe, Selbstdarstellung und Zufallstechnik ein und freuen sich auf Teilnehmer jedweden Alters. </w:t>
      </w:r>
    </w:p>
    <w:p w14:paraId="40369BDC" w14:textId="49683A07" w:rsidR="00021DD3" w:rsidRDefault="00A11928">
      <w:pPr>
        <w:rPr>
          <w:b/>
        </w:rPr>
      </w:pPr>
      <w:r>
        <w:rPr>
          <w:b/>
        </w:rPr>
        <w:lastRenderedPageBreak/>
        <w:t>Fr 17.4.</w:t>
      </w:r>
      <w:r w:rsidR="007D057F">
        <w:rPr>
          <w:b/>
        </w:rPr>
        <w:t xml:space="preserve">26   </w:t>
      </w:r>
      <w:r>
        <w:rPr>
          <w:b/>
        </w:rPr>
        <w:t xml:space="preserve"> 18 – 23 Uhr Lange Nacht – Eintritt frei</w:t>
      </w:r>
    </w:p>
    <w:p w14:paraId="40369BDD" w14:textId="77777777" w:rsidR="00021DD3" w:rsidRDefault="00A11928">
      <w:pPr>
        <w:ind w:left="708"/>
        <w:rPr>
          <w:b/>
        </w:rPr>
      </w:pPr>
      <w:r>
        <w:rPr>
          <w:b/>
        </w:rPr>
        <w:t xml:space="preserve">18.30 – 20 Uhr Führung mit Angelika Gigauri </w:t>
      </w:r>
    </w:p>
    <w:p w14:paraId="40369BDE" w14:textId="77777777" w:rsidR="00021DD3" w:rsidRDefault="00A11928">
      <w:pPr>
        <w:ind w:left="708"/>
        <w:rPr>
          <w:b/>
        </w:rPr>
      </w:pPr>
      <w:r>
        <w:rPr>
          <w:b/>
        </w:rPr>
        <w:t xml:space="preserve">20 Uhr – 21.30 Uhr Führung mit Franziska Erb-Bibo </w:t>
      </w:r>
    </w:p>
    <w:p w14:paraId="40369BDF" w14:textId="77777777" w:rsidR="00021DD3" w:rsidRDefault="00A11928">
      <w:pPr>
        <w:ind w:left="708"/>
        <w:rPr>
          <w:b/>
        </w:rPr>
      </w:pPr>
      <w:r>
        <w:rPr>
          <w:b/>
        </w:rPr>
        <w:t xml:space="preserve">18 – 23 Uhr Performance Beka Gigauri </w:t>
      </w:r>
    </w:p>
    <w:p w14:paraId="40369BE0" w14:textId="77777777" w:rsidR="00021DD3" w:rsidRDefault="00A11928">
      <w:pPr>
        <w:ind w:left="708"/>
        <w:rPr>
          <w:rFonts w:ascii="Helvetica Neue" w:eastAsia="Times New Roman" w:hAnsi="Helvetica Neue" w:cs="Times New Roman"/>
          <w:color w:val="000000"/>
          <w:sz w:val="20"/>
          <w:szCs w:val="20"/>
          <w:lang w:eastAsia="de-DE"/>
        </w:rPr>
      </w:pPr>
      <w:r>
        <w:rPr>
          <w:rFonts w:ascii="Helvetica Neue" w:eastAsia="Times New Roman" w:hAnsi="Helvetica Neue" w:cs="Times New Roman"/>
          <w:color w:val="000000"/>
          <w:sz w:val="20"/>
          <w:szCs w:val="20"/>
          <w:lang w:eastAsia="de-DE"/>
        </w:rPr>
        <w:t>Malerei und Musik treten in einen unmittelbaren Dialog.</w:t>
      </w:r>
      <w:r>
        <w:rPr>
          <w:rFonts w:ascii="Helvetica Neue" w:eastAsia="Times New Roman" w:hAnsi="Helvetica Neue" w:cs="Times New Roman"/>
          <w:color w:val="000000"/>
          <w:sz w:val="20"/>
          <w:szCs w:val="20"/>
          <w:lang w:eastAsia="de-DE"/>
        </w:rPr>
        <w:br/>
        <w:t xml:space="preserve">Während des Malprozesses entsteht das Bild live im Raum, </w:t>
      </w:r>
      <w:r>
        <w:rPr>
          <w:rFonts w:ascii="Helvetica Neue" w:eastAsia="Times New Roman" w:hAnsi="Helvetica Neue" w:cs="Times New Roman"/>
          <w:color w:val="000000"/>
          <w:sz w:val="20"/>
          <w:szCs w:val="20"/>
          <w:lang w:eastAsia="de-DE"/>
        </w:rPr>
        <w:br/>
        <w:t>begleitet von improvisiertem Klavierspiel im Jazzkontext.</w:t>
      </w:r>
    </w:p>
    <w:p w14:paraId="40369BE1" w14:textId="77777777" w:rsidR="00021DD3" w:rsidRPr="009E2288" w:rsidRDefault="00021DD3">
      <w:pPr>
        <w:rPr>
          <w:b/>
          <w:sz w:val="16"/>
          <w:szCs w:val="16"/>
        </w:rPr>
      </w:pPr>
    </w:p>
    <w:p w14:paraId="40369BE2" w14:textId="6A822A7A" w:rsidR="00021DD3" w:rsidRDefault="00A11928">
      <w:pPr>
        <w:rPr>
          <w:b/>
        </w:rPr>
      </w:pPr>
      <w:r>
        <w:rPr>
          <w:b/>
        </w:rPr>
        <w:t>So 26.4.</w:t>
      </w:r>
      <w:r w:rsidR="007D057F">
        <w:rPr>
          <w:b/>
        </w:rPr>
        <w:t xml:space="preserve">26   </w:t>
      </w:r>
      <w:r>
        <w:rPr>
          <w:b/>
        </w:rPr>
        <w:t xml:space="preserve"> 15 – 16.30</w:t>
      </w:r>
    </w:p>
    <w:p w14:paraId="40369BE3" w14:textId="77777777" w:rsidR="00021DD3" w:rsidRDefault="00A11928">
      <w:pPr>
        <w:rPr>
          <w:b/>
        </w:rPr>
      </w:pPr>
      <w:r>
        <w:rPr>
          <w:b/>
        </w:rPr>
        <w:t xml:space="preserve">Künstlerführung mit Gudrun Schüler und Thomas Brix im Dialog mit den Besucherinnen und Besuchern. </w:t>
      </w:r>
    </w:p>
    <w:p w14:paraId="40369BE4" w14:textId="77777777" w:rsidR="00021DD3" w:rsidRPr="009E2288" w:rsidRDefault="00021DD3">
      <w:pPr>
        <w:rPr>
          <w:b/>
          <w:sz w:val="16"/>
          <w:szCs w:val="16"/>
        </w:rPr>
      </w:pPr>
    </w:p>
    <w:p w14:paraId="40369BE5" w14:textId="6F3077BD" w:rsidR="00021DD3" w:rsidRDefault="00A11928">
      <w:pPr>
        <w:rPr>
          <w:b/>
        </w:rPr>
      </w:pPr>
      <w:r>
        <w:rPr>
          <w:b/>
        </w:rPr>
        <w:t>Sa 2.5.</w:t>
      </w:r>
      <w:r w:rsidR="007D057F">
        <w:rPr>
          <w:b/>
        </w:rPr>
        <w:t xml:space="preserve">26   </w:t>
      </w:r>
      <w:r>
        <w:rPr>
          <w:b/>
        </w:rPr>
        <w:t xml:space="preserve"> 15 – 17 Uhr </w:t>
      </w:r>
    </w:p>
    <w:p w14:paraId="40369BE6" w14:textId="77777777" w:rsidR="00021DD3" w:rsidRDefault="00A11928">
      <w:pPr>
        <w:rPr>
          <w:b/>
        </w:rPr>
      </w:pPr>
      <w:r>
        <w:rPr>
          <w:b/>
        </w:rPr>
        <w:t>Haiku Schnupper-Workshop mit Doris Bocka „Poesie im Mai“</w:t>
      </w:r>
    </w:p>
    <w:p w14:paraId="40369BE7" w14:textId="5BC2AB61" w:rsidR="00021DD3" w:rsidRDefault="00A11928">
      <w:r>
        <w:t>Keine Vorkenntnisse erforderlich. Bitte Lieblingsstift und Schreibblock mitbringen. Um Anmeldung wird gebeten unter: doris.bocka@outlook.de</w:t>
      </w:r>
    </w:p>
    <w:p w14:paraId="40369BE8" w14:textId="77777777" w:rsidR="00021DD3" w:rsidRPr="009E2288" w:rsidRDefault="00021DD3">
      <w:pPr>
        <w:rPr>
          <w:b/>
          <w:bCs/>
          <w:sz w:val="16"/>
          <w:szCs w:val="16"/>
        </w:rPr>
      </w:pPr>
    </w:p>
    <w:p w14:paraId="40369BE9" w14:textId="180AC408" w:rsidR="00021DD3" w:rsidRDefault="00A11928">
      <w:pPr>
        <w:rPr>
          <w:b/>
          <w:bCs/>
        </w:rPr>
      </w:pPr>
      <w:r>
        <w:rPr>
          <w:b/>
          <w:bCs/>
        </w:rPr>
        <w:t>Do 7.5.</w:t>
      </w:r>
      <w:r w:rsidR="007D057F">
        <w:rPr>
          <w:b/>
          <w:bCs/>
        </w:rPr>
        <w:t xml:space="preserve">26   </w:t>
      </w:r>
      <w:r>
        <w:rPr>
          <w:b/>
          <w:bCs/>
        </w:rPr>
        <w:t xml:space="preserve"> 16-18 Uhr </w:t>
      </w:r>
    </w:p>
    <w:p w14:paraId="40369BEA" w14:textId="77777777" w:rsidR="00021DD3" w:rsidRDefault="00A11928">
      <w:pPr>
        <w:rPr>
          <w:b/>
        </w:rPr>
      </w:pPr>
      <w:r>
        <w:rPr>
          <w:b/>
          <w:bCs/>
        </w:rPr>
        <w:t>Workshop Persönlichkeitsbildung mit Florian J. Seubert</w:t>
      </w:r>
    </w:p>
    <w:p w14:paraId="40369BEB" w14:textId="7AFEA92B" w:rsidR="00021DD3" w:rsidRDefault="00A11928">
      <w:r>
        <w:t>Das Selbst frei entdecken durch Theaterarbeit und Performance</w:t>
      </w:r>
      <w:r w:rsidR="00BB28E2">
        <w:t>.</w:t>
      </w:r>
      <w:r>
        <w:t xml:space="preserve"> Voranmeldung per E-Mail an </w:t>
      </w:r>
      <w:r w:rsidRPr="00A11928">
        <w:t xml:space="preserve">florian.j.seubert@gmx.de </w:t>
      </w:r>
      <w:r>
        <w:t>(max. 10 Personen).</w:t>
      </w:r>
    </w:p>
    <w:p w14:paraId="40369BEC" w14:textId="152E53F9" w:rsidR="00021DD3" w:rsidRDefault="00A11928">
      <w:r>
        <w:t>Wie begegnet man dem Leben mit Selbstakzeptanz? In diesem Workshop werden wir durch zwischenmenschliche, kreative Übungen mehr über uns</w:t>
      </w:r>
      <w:r w:rsidR="008420C5">
        <w:t>er</w:t>
      </w:r>
      <w:r>
        <w:t xml:space="preserve"> Selbst erfahren und damit bewusster ins Leben treten. Eine kleine Schnuppererfahrung, wie sich fest geglaubte Perspektiven durch Theaterarbeit freundlich hinterfragen lassen.</w:t>
      </w:r>
    </w:p>
    <w:p w14:paraId="40369BED" w14:textId="77777777" w:rsidR="00021DD3" w:rsidRPr="009E2288" w:rsidRDefault="00021DD3">
      <w:pPr>
        <w:rPr>
          <w:sz w:val="16"/>
          <w:szCs w:val="16"/>
        </w:rPr>
      </w:pPr>
    </w:p>
    <w:p w14:paraId="40369BEE" w14:textId="5B296C55" w:rsidR="00021DD3" w:rsidRDefault="00A11928">
      <w:pPr>
        <w:rPr>
          <w:b/>
        </w:rPr>
      </w:pPr>
      <w:r>
        <w:rPr>
          <w:b/>
        </w:rPr>
        <w:t>Fr 15.5.</w:t>
      </w:r>
      <w:r w:rsidR="007D057F">
        <w:rPr>
          <w:b/>
        </w:rPr>
        <w:t xml:space="preserve">26   </w:t>
      </w:r>
      <w:r>
        <w:rPr>
          <w:b/>
        </w:rPr>
        <w:t xml:space="preserve"> 16 – 17.30</w:t>
      </w:r>
    </w:p>
    <w:p w14:paraId="40369BEF" w14:textId="77777777" w:rsidR="00021DD3" w:rsidRDefault="00A11928">
      <w:pPr>
        <w:rPr>
          <w:b/>
        </w:rPr>
      </w:pPr>
      <w:r>
        <w:rPr>
          <w:b/>
        </w:rPr>
        <w:t>Führung mit Elisabeth Gradl</w:t>
      </w:r>
    </w:p>
    <w:p w14:paraId="1B49F5A7" w14:textId="77777777" w:rsidR="00582E82" w:rsidRDefault="00582E82" w:rsidP="00582E82">
      <w:pPr>
        <w:pStyle w:val="StandardWeb"/>
        <w:spacing w:after="240" w:afterAutospacing="0" w:line="259" w:lineRule="atLeast"/>
      </w:pPr>
      <w:r>
        <w:rPr>
          <w:rFonts w:ascii="Aller-Regular" w:hAnsi="Aller-Regular"/>
        </w:rPr>
        <w:t>Der Fokus liegt auf den unterschiedlichen Interpretationsmöglichkeiten des Wortes Transparenz und der unterschiedlichen Vorgehensweisen dieses Thema künstlerisch zu bearbeiten. Dabei wird auch untersucht, in welchen Kontexten Künstlerinnen und Künstler das Thema in ihren Arbeiten thematisieren.</w:t>
      </w:r>
    </w:p>
    <w:p w14:paraId="40369BF1" w14:textId="77777777" w:rsidR="00021DD3" w:rsidRPr="009E2288" w:rsidRDefault="00021DD3">
      <w:pPr>
        <w:rPr>
          <w:b/>
          <w:sz w:val="16"/>
          <w:szCs w:val="16"/>
        </w:rPr>
      </w:pPr>
    </w:p>
    <w:p w14:paraId="607C9B50" w14:textId="77777777" w:rsidR="003A7722" w:rsidRDefault="00A11928">
      <w:pPr>
        <w:rPr>
          <w:b/>
        </w:rPr>
      </w:pPr>
      <w:r>
        <w:rPr>
          <w:b/>
        </w:rPr>
        <w:t>So 17.5.</w:t>
      </w:r>
      <w:r w:rsidR="007D057F">
        <w:rPr>
          <w:b/>
        </w:rPr>
        <w:t xml:space="preserve">26   </w:t>
      </w:r>
      <w:r>
        <w:rPr>
          <w:b/>
        </w:rPr>
        <w:t xml:space="preserve"> </w:t>
      </w:r>
      <w:r w:rsidR="003A7722">
        <w:rPr>
          <w:b/>
        </w:rPr>
        <w:t>Eintrittsfreier Sonntag</w:t>
      </w:r>
    </w:p>
    <w:p w14:paraId="40369BF3" w14:textId="489DEF99" w:rsidR="00021DD3" w:rsidRDefault="00A11928">
      <w:pPr>
        <w:rPr>
          <w:b/>
        </w:rPr>
      </w:pPr>
      <w:r>
        <w:rPr>
          <w:b/>
        </w:rPr>
        <w:t>15 – 17 Uhr Haiku Schnupper-Workshop mit Doris Bocka „Poesie im Mai“</w:t>
      </w:r>
    </w:p>
    <w:p w14:paraId="40369BF5" w14:textId="30331FF1" w:rsidR="00021DD3" w:rsidRDefault="00A11928">
      <w:r>
        <w:t>Keine Vorkenntnisse erforderlich. Bitte Lieblingsstift und Schreibblock mitbringen. Um Anmeldung wird gebeten unter: doris.bocka@outlook.de"</w:t>
      </w:r>
    </w:p>
    <w:sectPr w:rsidR="00021DD3">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w:altName w:val="Arial"/>
    <w:charset w:val="01"/>
    <w:family w:val="roman"/>
    <w:pitch w:val="variable"/>
  </w:font>
  <w:font w:name="Aller-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D3"/>
    <w:rsid w:val="00021DD3"/>
    <w:rsid w:val="003A7722"/>
    <w:rsid w:val="00434C4C"/>
    <w:rsid w:val="00582E82"/>
    <w:rsid w:val="006739A9"/>
    <w:rsid w:val="007D057F"/>
    <w:rsid w:val="008277E7"/>
    <w:rsid w:val="008420C5"/>
    <w:rsid w:val="008B0653"/>
    <w:rsid w:val="009C6294"/>
    <w:rsid w:val="009E2288"/>
    <w:rsid w:val="00A0710E"/>
    <w:rsid w:val="00A11928"/>
    <w:rsid w:val="00AF58E7"/>
    <w:rsid w:val="00BA6543"/>
    <w:rsid w:val="00BB28E2"/>
    <w:rsid w:val="00E6182E"/>
    <w:rsid w:val="00F15B1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9BC4"/>
  <w15:docId w15:val="{B134E8D8-B5FF-490B-949E-824C4AB7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77202"/>
    <w:rPr>
      <w:b/>
      <w:bCs/>
    </w:rPr>
  </w:style>
  <w:style w:type="paragraph" w:customStyle="1" w:styleId="Heading">
    <w:name w:val="Heading"/>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Index">
    <w:name w:val="Index"/>
    <w:basedOn w:val="Standard"/>
    <w:qFormat/>
    <w:pPr>
      <w:suppressLineNumbers/>
    </w:pPr>
    <w:rPr>
      <w:rFonts w:cs="Arial Unicode MS"/>
    </w:rPr>
  </w:style>
  <w:style w:type="paragraph" w:styleId="StandardWeb">
    <w:name w:val="Normal (Web)"/>
    <w:basedOn w:val="Standard"/>
    <w:uiPriority w:val="99"/>
    <w:semiHidden/>
    <w:unhideWhenUsed/>
    <w:qFormat/>
    <w:rsid w:val="00B77202"/>
    <w:pPr>
      <w:spacing w:beforeAutospacing="1" w:afterAutospacing="1" w:line="240" w:lineRule="auto"/>
    </w:pPr>
    <w:rPr>
      <w:rFonts w:ascii="Calibri" w:hAnsi="Calibri" w:cs="Calibri"/>
      <w:lang w:eastAsia="de-DE"/>
    </w:rPr>
  </w:style>
  <w:style w:type="character" w:styleId="Hyperlink">
    <w:name w:val="Hyperlink"/>
    <w:basedOn w:val="Absatz-Standardschriftart"/>
    <w:uiPriority w:val="99"/>
    <w:unhideWhenUsed/>
    <w:rsid w:val="006739A9"/>
    <w:rPr>
      <w:color w:val="0000FF"/>
      <w:u w:val="single"/>
    </w:rPr>
  </w:style>
  <w:style w:type="character" w:styleId="NichtaufgelsteErwhnung">
    <w:name w:val="Unresolved Mention"/>
    <w:basedOn w:val="Absatz-Standardschriftart"/>
    <w:uiPriority w:val="99"/>
    <w:semiHidden/>
    <w:unhideWhenUsed/>
    <w:rsid w:val="009C6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862614">
      <w:bodyDiv w:val="1"/>
      <w:marLeft w:val="0"/>
      <w:marRight w:val="0"/>
      <w:marTop w:val="0"/>
      <w:marBottom w:val="0"/>
      <w:divBdr>
        <w:top w:val="none" w:sz="0" w:space="0" w:color="auto"/>
        <w:left w:val="none" w:sz="0" w:space="0" w:color="auto"/>
        <w:bottom w:val="none" w:sz="0" w:space="0" w:color="auto"/>
        <w:right w:val="none" w:sz="0" w:space="0" w:color="auto"/>
      </w:divBdr>
    </w:div>
    <w:div w:id="1007638880">
      <w:bodyDiv w:val="1"/>
      <w:marLeft w:val="0"/>
      <w:marRight w:val="0"/>
      <w:marTop w:val="0"/>
      <w:marBottom w:val="0"/>
      <w:divBdr>
        <w:top w:val="none" w:sz="0" w:space="0" w:color="auto"/>
        <w:left w:val="none" w:sz="0" w:space="0" w:color="auto"/>
        <w:bottom w:val="none" w:sz="0" w:space="0" w:color="auto"/>
        <w:right w:val="none" w:sz="0" w:space="0" w:color="auto"/>
      </w:divBdr>
    </w:div>
    <w:div w:id="1305743872">
      <w:bodyDiv w:val="1"/>
      <w:marLeft w:val="0"/>
      <w:marRight w:val="0"/>
      <w:marTop w:val="0"/>
      <w:marBottom w:val="0"/>
      <w:divBdr>
        <w:top w:val="none" w:sz="0" w:space="0" w:color="auto"/>
        <w:left w:val="none" w:sz="0" w:space="0" w:color="auto"/>
        <w:bottom w:val="none" w:sz="0" w:space="0" w:color="auto"/>
        <w:right w:val="none" w:sz="0" w:space="0" w:color="auto"/>
      </w:divBdr>
    </w:div>
    <w:div w:id="178398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meldung%3Aangelikagigauri@gmail.com" TargetMode="External"/><Relationship Id="rId3" Type="http://schemas.openxmlformats.org/officeDocument/2006/relationships/customXml" Target="../customXml/item3.xml"/><Relationship Id="rId7" Type="http://schemas.openxmlformats.org/officeDocument/2006/relationships/hyperlink" Target="mailto:dr.hoppebamberg@gmx.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e18f9f-6b78-44e8-9da2-aeb25cb1af42">
      <Terms xmlns="http://schemas.microsoft.com/office/infopath/2007/PartnerControls"/>
    </lcf76f155ced4ddcb4097134ff3c332f>
    <TaxCatchAll xmlns="4243fadd-de53-49ff-b89d-29691fe8bb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D57EAE0A413C458BE96EE526EE81CF" ma:contentTypeVersion="12" ma:contentTypeDescription="Ein neues Dokument erstellen." ma:contentTypeScope="" ma:versionID="1c517ba2aba7afcaa2b0b85c90c08553">
  <xsd:schema xmlns:xsd="http://www.w3.org/2001/XMLSchema" xmlns:xs="http://www.w3.org/2001/XMLSchema" xmlns:p="http://schemas.microsoft.com/office/2006/metadata/properties" xmlns:ns2="b4e18f9f-6b78-44e8-9da2-aeb25cb1af42" xmlns:ns3="4243fadd-de53-49ff-b89d-29691fe8bb17" targetNamespace="http://schemas.microsoft.com/office/2006/metadata/properties" ma:root="true" ma:fieldsID="16b1f41783b2871efa4a6b657455c807" ns2:_="" ns3:_="">
    <xsd:import namespace="b4e18f9f-6b78-44e8-9da2-aeb25cb1af42"/>
    <xsd:import namespace="4243fadd-de53-49ff-b89d-29691fe8b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18f9f-6b78-44e8-9da2-aeb25cb1a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ad754aa-6d6a-4d84-8220-dd5d31b0b4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43fadd-de53-49ff-b89d-29691fe8b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26706e-c329-4d25-b504-e36008699769}" ma:internalName="TaxCatchAll" ma:showField="CatchAllData" ma:web="4243fadd-de53-49ff-b89d-29691fe8b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B252F-96A0-4C43-A704-D174D5372190}">
  <ds:schemaRefs>
    <ds:schemaRef ds:uri="http://schemas.microsoft.com/office/2006/metadata/properties"/>
    <ds:schemaRef ds:uri="http://schemas.microsoft.com/office/infopath/2007/PartnerControls"/>
    <ds:schemaRef ds:uri="b4e18f9f-6b78-44e8-9da2-aeb25cb1af42"/>
    <ds:schemaRef ds:uri="4243fadd-de53-49ff-b89d-29691fe8bb17"/>
  </ds:schemaRefs>
</ds:datastoreItem>
</file>

<file path=customXml/itemProps2.xml><?xml version="1.0" encoding="utf-8"?>
<ds:datastoreItem xmlns:ds="http://schemas.openxmlformats.org/officeDocument/2006/customXml" ds:itemID="{81089194-4328-4015-9037-B3252B046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18f9f-6b78-44e8-9da2-aeb25cb1af42"/>
    <ds:schemaRef ds:uri="4243fadd-de53-49ff-b89d-29691fe8b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B24B1-AEFA-44B9-B0F7-E1F9914836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 | BBK Oberfranken e.V.</dc:creator>
  <dc:description/>
  <cp:lastModifiedBy>Büro | BBK Oberfranken e.V.</cp:lastModifiedBy>
  <cp:revision>33</cp:revision>
  <cp:lastPrinted>2026-03-04T08:14:00Z</cp:lastPrinted>
  <dcterms:created xsi:type="dcterms:W3CDTF">2026-03-04T07:16:00Z</dcterms:created>
  <dcterms:modified xsi:type="dcterms:W3CDTF">2026-03-19T08:56:00Z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0x0101007CD57EAE0A413C458BE96EE526EE81CF</vt:lpwstr>
  </property>
  <property fmtid="{D5CDD505-2E9C-101B-9397-08002B2CF9AE}" pid="3" name="MediaServiceImageTags">
    <vt:lpwstr/>
  </property>
</Properties>
</file>